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269" w:rsidRPr="006E1269" w:rsidRDefault="006E1269" w:rsidP="006E12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1269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6E1269" w:rsidRPr="006E1269" w:rsidRDefault="006E1269" w:rsidP="006E12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1269">
        <w:rPr>
          <w:rFonts w:ascii="Times New Roman" w:hAnsi="Times New Roman" w:cs="Times New Roman"/>
          <w:b/>
          <w:bCs/>
          <w:sz w:val="28"/>
          <w:szCs w:val="28"/>
        </w:rPr>
        <w:t xml:space="preserve"> основных мер</w:t>
      </w:r>
      <w:r w:rsidR="009E4DD3">
        <w:rPr>
          <w:rFonts w:ascii="Times New Roman" w:hAnsi="Times New Roman" w:cs="Times New Roman"/>
          <w:b/>
          <w:bCs/>
          <w:sz w:val="28"/>
          <w:szCs w:val="28"/>
        </w:rPr>
        <w:t>оприятий МБОУ «</w:t>
      </w:r>
      <w:proofErr w:type="spellStart"/>
      <w:r w:rsidR="009E4DD3">
        <w:rPr>
          <w:rFonts w:ascii="Times New Roman" w:hAnsi="Times New Roman" w:cs="Times New Roman"/>
          <w:b/>
          <w:bCs/>
          <w:sz w:val="28"/>
          <w:szCs w:val="28"/>
        </w:rPr>
        <w:t>Староузеевская</w:t>
      </w:r>
      <w:proofErr w:type="spellEnd"/>
      <w:r w:rsidR="009E4DD3">
        <w:rPr>
          <w:rFonts w:ascii="Times New Roman" w:hAnsi="Times New Roman" w:cs="Times New Roman"/>
          <w:b/>
          <w:bCs/>
          <w:sz w:val="28"/>
          <w:szCs w:val="28"/>
        </w:rPr>
        <w:t xml:space="preserve"> СОШ</w:t>
      </w:r>
      <w:r w:rsidRPr="006E1269">
        <w:rPr>
          <w:rFonts w:ascii="Times New Roman" w:hAnsi="Times New Roman" w:cs="Times New Roman"/>
          <w:b/>
          <w:bCs/>
          <w:sz w:val="28"/>
          <w:szCs w:val="28"/>
        </w:rPr>
        <w:t>», посвященных Году семьи</w:t>
      </w:r>
    </w:p>
    <w:p w:rsidR="006E1269" w:rsidRPr="006E1269" w:rsidRDefault="006E1269" w:rsidP="006E1269">
      <w:pPr>
        <w:spacing w:after="0" w:line="240" w:lineRule="auto"/>
        <w:jc w:val="center"/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25"/>
        <w:gridCol w:w="1977"/>
        <w:gridCol w:w="3103"/>
      </w:tblGrid>
      <w:tr w:rsidR="006E1269" w:rsidRPr="006E1269" w:rsidTr="007D4CB6">
        <w:tc>
          <w:tcPr>
            <w:tcW w:w="4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7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проведения</w:t>
            </w:r>
          </w:p>
        </w:tc>
        <w:tc>
          <w:tcPr>
            <w:tcW w:w="310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 исполнители</w:t>
            </w:r>
          </w:p>
        </w:tc>
      </w:tr>
      <w:tr w:rsidR="006E1269" w:rsidRPr="006E1269" w:rsidTr="007D4CB6">
        <w:tc>
          <w:tcPr>
            <w:tcW w:w="95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Организационные мероприятия</w:t>
            </w:r>
          </w:p>
        </w:tc>
      </w:tr>
      <w:tr w:rsidR="006E1269" w:rsidRPr="006E1269" w:rsidTr="007D4CB6">
        <w:tc>
          <w:tcPr>
            <w:tcW w:w="44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линейка, посвященная открытию Года семьи</w:t>
            </w: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Директор, советник директора по воспитательной работе</w:t>
            </w:r>
          </w:p>
        </w:tc>
      </w:tr>
      <w:tr w:rsidR="006E1269" w:rsidRPr="006E1269" w:rsidTr="007D4CB6">
        <w:tc>
          <w:tcPr>
            <w:tcW w:w="44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Общероссийский открытый урок «Роль семьи в жизни человека» в День знаний</w:t>
            </w: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E1269" w:rsidRPr="006E1269" w:rsidTr="007D4CB6">
        <w:tc>
          <w:tcPr>
            <w:tcW w:w="44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в честь закрытия Года семьи</w:t>
            </w: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Директор, советник директора по воспитательной работе</w:t>
            </w:r>
          </w:p>
        </w:tc>
      </w:tr>
      <w:tr w:rsidR="006E1269" w:rsidRPr="006E1269" w:rsidTr="007D4CB6">
        <w:tc>
          <w:tcPr>
            <w:tcW w:w="95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Мероприятия, направленные на популяризацию сохранения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E12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традиционных семейных ценностей среди детей и молодежи</w:t>
            </w:r>
          </w:p>
        </w:tc>
      </w:tr>
      <w:tr w:rsidR="006E1269" w:rsidRPr="006E1269" w:rsidTr="007D4CB6">
        <w:tc>
          <w:tcPr>
            <w:tcW w:w="44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Конкурс сочинений «Я и моя семья – вместе в будущее», «История моей семьи»</w:t>
            </w: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9E4DD3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E1269" w:rsidRPr="006E1269">
              <w:rPr>
                <w:rFonts w:ascii="Times New Roman" w:hAnsi="Times New Roman" w:cs="Times New Roman"/>
                <w:sz w:val="24"/>
                <w:szCs w:val="24"/>
              </w:rPr>
              <w:t>иблиотекарь, заместитель директора по УР</w:t>
            </w:r>
          </w:p>
        </w:tc>
      </w:tr>
      <w:tr w:rsidR="006E1269" w:rsidRPr="006E1269" w:rsidTr="007D4CB6">
        <w:tc>
          <w:tcPr>
            <w:tcW w:w="44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Фестиваль семейного творчества «В кругу любви и вдохновенья» (для начальной школы)</w:t>
            </w: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9E4DD3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E1269" w:rsidRPr="006E1269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</w:p>
        </w:tc>
      </w:tr>
      <w:tr w:rsidR="006E1269" w:rsidRPr="006E1269" w:rsidTr="007D4CB6">
        <w:tc>
          <w:tcPr>
            <w:tcW w:w="44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Семейный спортивный праздник «Богатырская сила»</w:t>
            </w: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воспитательной работе</w:t>
            </w:r>
          </w:p>
        </w:tc>
      </w:tr>
      <w:tr w:rsidR="006E1269" w:rsidRPr="006E1269" w:rsidTr="007D4CB6">
        <w:tc>
          <w:tcPr>
            <w:tcW w:w="44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 w:rsidRPr="006E1269">
              <w:rPr>
                <w:rFonts w:ascii="Times New Roman" w:hAnsi="Times New Roman" w:cs="Times New Roman"/>
                <w:sz w:val="24"/>
                <w:szCs w:val="24"/>
              </w:rPr>
              <w:t xml:space="preserve">-развлекательная программа «Семь плюс Я получается </w:t>
            </w:r>
            <w:proofErr w:type="spellStart"/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proofErr w:type="spellEnd"/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Февраль–март</w:t>
            </w:r>
          </w:p>
        </w:tc>
        <w:tc>
          <w:tcPr>
            <w:tcW w:w="31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воспитательной работе</w:t>
            </w:r>
          </w:p>
        </w:tc>
      </w:tr>
      <w:tr w:rsidR="006E1269" w:rsidRPr="006E1269" w:rsidTr="007D4CB6">
        <w:tc>
          <w:tcPr>
            <w:tcW w:w="44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Выставки творческих работ, выполненных детьми и их родителями, «Очумелые ручки»</w:t>
            </w: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Март, октябрь</w:t>
            </w:r>
          </w:p>
        </w:tc>
        <w:tc>
          <w:tcPr>
            <w:tcW w:w="31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E1269" w:rsidRPr="006E1269" w:rsidTr="007D4CB6">
        <w:tc>
          <w:tcPr>
            <w:tcW w:w="44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Общешкольный конкурс рисунков «Я и моя семья»</w:t>
            </w: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воспитательной работе</w:t>
            </w:r>
          </w:p>
        </w:tc>
      </w:tr>
      <w:tr w:rsidR="006E1269" w:rsidRPr="006E1269" w:rsidTr="007D4CB6">
        <w:tc>
          <w:tcPr>
            <w:tcW w:w="44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Фотовыставка «Лучше моей мамы нет»</w:t>
            </w: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9E4DD3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E1269" w:rsidRPr="006E1269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</w:p>
        </w:tc>
      </w:tr>
      <w:tr w:rsidR="006E1269" w:rsidRPr="006E1269" w:rsidTr="007D4CB6">
        <w:tc>
          <w:tcPr>
            <w:tcW w:w="44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Марафон «Я горжусь своей семьей»</w:t>
            </w: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</w:t>
            </w:r>
            <w:r w:rsidRPr="006E12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воспитательной работе</w:t>
            </w:r>
          </w:p>
        </w:tc>
      </w:tr>
      <w:tr w:rsidR="006E1269" w:rsidRPr="006E1269" w:rsidTr="007D4CB6">
        <w:tc>
          <w:tcPr>
            <w:tcW w:w="44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Спортивный общешкольный семейный праздник «Спорт – это жизнь»</w:t>
            </w: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E1269" w:rsidRPr="006E1269" w:rsidTr="007D4CB6">
        <w:tc>
          <w:tcPr>
            <w:tcW w:w="44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«О спорт, ты – мир!», номинация «Семья – здоровье – спорт»</w:t>
            </w: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воспитательной работе</w:t>
            </w:r>
          </w:p>
        </w:tc>
      </w:tr>
      <w:tr w:rsidR="006E1269" w:rsidRPr="006E1269" w:rsidTr="007D4CB6">
        <w:tc>
          <w:tcPr>
            <w:tcW w:w="44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Семейный праздник «Папа, мама, я – читающая семья»</w:t>
            </w: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</w:t>
            </w:r>
            <w:r w:rsidR="000E1CB5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воспитательной работе, </w:t>
            </w: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6E1269" w:rsidRPr="006E1269" w:rsidTr="007D4CB6">
        <w:tc>
          <w:tcPr>
            <w:tcW w:w="44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День защиты детей «Праздник моей семьи»</w:t>
            </w: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1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воспитательной работе</w:t>
            </w:r>
          </w:p>
        </w:tc>
      </w:tr>
      <w:tr w:rsidR="006E1269" w:rsidRPr="006E1269" w:rsidTr="007D4CB6">
        <w:tc>
          <w:tcPr>
            <w:tcW w:w="44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Тематический всероссийский школьный выпускной</w:t>
            </w: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Июнь–июль</w:t>
            </w:r>
          </w:p>
        </w:tc>
        <w:tc>
          <w:tcPr>
            <w:tcW w:w="31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Директор, советник директора по воспитательной работе</w:t>
            </w:r>
          </w:p>
        </w:tc>
      </w:tr>
      <w:tr w:rsidR="006E1269" w:rsidRPr="006E1269" w:rsidTr="007D4CB6">
        <w:tc>
          <w:tcPr>
            <w:tcW w:w="44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смен в организациях отдыха и оздоровления детей, посвященных Году семьи и продвижению традиционных семейных ценностей</w:t>
            </w: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Июнь–август</w:t>
            </w:r>
          </w:p>
        </w:tc>
        <w:tc>
          <w:tcPr>
            <w:tcW w:w="31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Директор, советник директора по воспитательной работе</w:t>
            </w:r>
          </w:p>
        </w:tc>
      </w:tr>
      <w:tr w:rsidR="006E1269" w:rsidRPr="006E1269" w:rsidTr="007D4CB6">
        <w:tc>
          <w:tcPr>
            <w:tcW w:w="44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Акция «Традиции моей семьи»</w:t>
            </w: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воспитательной работе</w:t>
            </w:r>
          </w:p>
        </w:tc>
      </w:tr>
      <w:tr w:rsidR="006E1269" w:rsidRPr="006E1269" w:rsidTr="007D4CB6">
        <w:tc>
          <w:tcPr>
            <w:tcW w:w="44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Конкурс чтецов «Родные люди»</w:t>
            </w: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E1269" w:rsidRPr="006E1269" w:rsidTr="007D4CB6">
        <w:tc>
          <w:tcPr>
            <w:tcW w:w="44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Торжественные мероприятия по чествованию многопоколенных семей ко Дню пожилого человека</w:t>
            </w: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E1269" w:rsidRPr="006E1269" w:rsidTr="007D4CB6">
        <w:tc>
          <w:tcPr>
            <w:tcW w:w="44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 «Отец. Отчество. Отечество»</w:t>
            </w: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Директор, советник директора по воспитательной работе</w:t>
            </w:r>
          </w:p>
        </w:tc>
      </w:tr>
      <w:tr w:rsidR="006E1269" w:rsidRPr="006E1269" w:rsidTr="007D4CB6">
        <w:tc>
          <w:tcPr>
            <w:tcW w:w="44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Литературно-музыкальный вечер «Нашим родителям посвящается…»</w:t>
            </w: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0E1CB5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E1269" w:rsidRPr="006E1269">
              <w:rPr>
                <w:rFonts w:ascii="Times New Roman" w:hAnsi="Times New Roman" w:cs="Times New Roman"/>
                <w:sz w:val="24"/>
                <w:szCs w:val="24"/>
              </w:rPr>
              <w:t>иблиотекарь, заместитель директора по ВР </w:t>
            </w:r>
          </w:p>
        </w:tc>
      </w:tr>
      <w:tr w:rsidR="006E1269" w:rsidRPr="006E1269" w:rsidTr="007D4CB6">
        <w:tc>
          <w:tcPr>
            <w:tcW w:w="44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мероприятие, посвященное Дню матери</w:t>
            </w: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E1269" w:rsidRPr="006E1269" w:rsidTr="007D4CB6">
        <w:tc>
          <w:tcPr>
            <w:tcW w:w="44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 xml:space="preserve">Конкурс детского творчества «Моя </w:t>
            </w:r>
            <w:r w:rsidRPr="006E12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семья» (номинации: фотография, рисунок, эссе, прикладное народное творчество, поэзия)</w:t>
            </w: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31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заместитель </w:t>
            </w:r>
            <w:r w:rsidRPr="006E12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ВР</w:t>
            </w:r>
          </w:p>
        </w:tc>
      </w:tr>
      <w:tr w:rsidR="006E1269" w:rsidRPr="006E1269" w:rsidTr="007D4CB6">
        <w:tc>
          <w:tcPr>
            <w:tcW w:w="44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Выставка-вернисаж «Семейный калейдоскоп»</w:t>
            </w: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0E1CB5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E1269" w:rsidRPr="006E1269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</w:p>
        </w:tc>
      </w:tr>
      <w:tr w:rsidR="006E1269" w:rsidRPr="006E1269" w:rsidTr="007D4CB6">
        <w:tc>
          <w:tcPr>
            <w:tcW w:w="44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Тематические выставки, посвященные Году семьи</w:t>
            </w: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6E1269" w:rsidRPr="006E1269" w:rsidTr="007D4CB6">
        <w:tc>
          <w:tcPr>
            <w:tcW w:w="44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Цикл классных часов «Как хорошо, что есть семья, которая от бед хранит меня»</w:t>
            </w: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E1269" w:rsidRPr="006E1269" w:rsidTr="007D4CB6">
        <w:tc>
          <w:tcPr>
            <w:tcW w:w="44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 xml:space="preserve">Цикл внеурочных занятий «Разговоры о </w:t>
            </w:r>
            <w:proofErr w:type="gramStart"/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». Темы, посвященных семье, семейным ценностям и традициям</w:t>
            </w: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6E1269" w:rsidRPr="006E1269" w:rsidTr="007D4CB6">
        <w:tc>
          <w:tcPr>
            <w:tcW w:w="44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3374B7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Контролирование учебного курса </w:t>
            </w:r>
            <w:r w:rsidR="006E1269" w:rsidRPr="006E126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6E1269" w:rsidRPr="006E1269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 w:rsidR="006E1269" w:rsidRPr="006E12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7D4CB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6E1269" w:rsidRPr="006E1269" w:rsidTr="007D4CB6">
        <w:tc>
          <w:tcPr>
            <w:tcW w:w="44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Цикл мероприятий в рамках межведомственного культурно-просветительского проекта «Культура для школьников»</w:t>
            </w: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E1269" w:rsidRPr="006E1269" w:rsidTr="007D4CB6">
        <w:tc>
          <w:tcPr>
            <w:tcW w:w="44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Цикл мероприятий «Читаем всей семьей» на российских книжных фестивалях и ярмарка</w:t>
            </w: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3374B7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E1269" w:rsidRPr="006E1269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</w:p>
        </w:tc>
      </w:tr>
      <w:tr w:rsidR="006E1269" w:rsidRPr="006E1269" w:rsidTr="007D4CB6">
        <w:tc>
          <w:tcPr>
            <w:tcW w:w="95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Мероприятия по повышению компетентности родителей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E12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вопросах семейного воспитания, оказание помощи семьям и детям</w:t>
            </w:r>
          </w:p>
        </w:tc>
      </w:tr>
      <w:tr w:rsidR="006E1269" w:rsidRPr="006E1269" w:rsidTr="007D4CB6">
        <w:tc>
          <w:tcPr>
            <w:tcW w:w="44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Комплексная профилактическая операция «Подросток – семья»</w:t>
            </w: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воспитательной работе</w:t>
            </w:r>
          </w:p>
        </w:tc>
      </w:tr>
      <w:tr w:rsidR="006E1269" w:rsidRPr="006E1269" w:rsidTr="007D4CB6">
        <w:tc>
          <w:tcPr>
            <w:tcW w:w="44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«Семья основа государства. Роль семьи в выборе профессии школьника»</w:t>
            </w: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A07BA3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</w:t>
            </w:r>
            <w:r w:rsidR="006E1269" w:rsidRPr="006E126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6E1269" w:rsidRPr="006E1269" w:rsidTr="007D4CB6">
        <w:tc>
          <w:tcPr>
            <w:tcW w:w="44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Круглый стол «Одна семья, но много традиций»</w:t>
            </w: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воспитательной работе</w:t>
            </w:r>
          </w:p>
        </w:tc>
      </w:tr>
      <w:tr w:rsidR="006E1269" w:rsidRPr="006E1269" w:rsidTr="007D4CB6">
        <w:tc>
          <w:tcPr>
            <w:tcW w:w="44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во Всероссийском родительском собрании «Если дружно, если вместе. Здоровье ребенка в наших руках»</w:t>
            </w: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воспитательной работе</w:t>
            </w:r>
          </w:p>
        </w:tc>
      </w:tr>
      <w:tr w:rsidR="006E1269" w:rsidRPr="006E1269" w:rsidTr="007D4CB6">
        <w:tc>
          <w:tcPr>
            <w:tcW w:w="44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Тематическое занятие «Семейная гостиная – мамы, дочки, сыночки»</w:t>
            </w: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воспитательной работе</w:t>
            </w:r>
          </w:p>
        </w:tc>
      </w:tr>
      <w:tr w:rsidR="006E1269" w:rsidRPr="006E1269" w:rsidTr="007D4CB6">
        <w:tc>
          <w:tcPr>
            <w:tcW w:w="44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Лекторий для родителей «Искусство быть семьёй»</w:t>
            </w: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E1269" w:rsidRPr="006E1269" w:rsidTr="007D4CB6">
        <w:tc>
          <w:tcPr>
            <w:tcW w:w="44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1D6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Информационно-методические </w:t>
            </w:r>
            <w:r w:rsidR="001D6FD0">
              <w:rPr>
                <w:rFonts w:ascii="Times New Roman" w:hAnsi="Times New Roman" w:cs="Times New Roman"/>
                <w:sz w:val="24"/>
                <w:szCs w:val="24"/>
              </w:rPr>
              <w:t xml:space="preserve">встречи </w:t>
            </w: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по вопросам проблем семьи, проводимые специалистами учреждения социальной защиты, охраны детства, благотворительными организациями, центрами содействия семейному воспитанию</w:t>
            </w: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1D6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 по ВР</w:t>
            </w:r>
            <w:bookmarkStart w:id="0" w:name="_GoBack"/>
            <w:bookmarkEnd w:id="0"/>
          </w:p>
        </w:tc>
      </w:tr>
      <w:tr w:rsidR="006E1269" w:rsidRPr="006E1269" w:rsidTr="007D4CB6">
        <w:tc>
          <w:tcPr>
            <w:tcW w:w="44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9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В течение года по запросам</w:t>
            </w:r>
          </w:p>
        </w:tc>
        <w:tc>
          <w:tcPr>
            <w:tcW w:w="31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269" w:rsidRPr="006E1269" w:rsidRDefault="006E1269" w:rsidP="006E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269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в рамках своей компетенции</w:t>
            </w:r>
          </w:p>
        </w:tc>
      </w:tr>
    </w:tbl>
    <w:p w:rsidR="00C46162" w:rsidRDefault="00C46162"/>
    <w:sectPr w:rsidR="00C46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269"/>
    <w:rsid w:val="000E1CB5"/>
    <w:rsid w:val="001D6FD0"/>
    <w:rsid w:val="003374B7"/>
    <w:rsid w:val="006B2299"/>
    <w:rsid w:val="006E1269"/>
    <w:rsid w:val="007D4CB6"/>
    <w:rsid w:val="009E4DD3"/>
    <w:rsid w:val="00A07BA3"/>
    <w:rsid w:val="00C4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9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4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vipopar743@vmgmails.com</dc:creator>
  <cp:keywords/>
  <dc:description/>
  <cp:lastModifiedBy>Татьяна Павлова</cp:lastModifiedBy>
  <cp:revision>2</cp:revision>
  <dcterms:created xsi:type="dcterms:W3CDTF">2024-02-15T07:09:00Z</dcterms:created>
  <dcterms:modified xsi:type="dcterms:W3CDTF">2024-04-02T10:36:00Z</dcterms:modified>
</cp:coreProperties>
</file>